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96" w:rsidRPr="006E3496" w:rsidRDefault="00580697" w:rsidP="005806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80697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645910" cy="9146271"/>
            <wp:effectExtent l="0" t="0" r="2540" b="0"/>
            <wp:docPr id="53" name="Рисунок 53" descr="F:\Сканы обложек\Невёдрова Л.Г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обложек\Невёдрова Л.Г\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E3496" w:rsidRPr="006E349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6E3496" w:rsidRPr="006E3496" w:rsidRDefault="006E3496" w:rsidP="006E349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6E3496" w:rsidRPr="006E3496" w:rsidSect="00FD202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3496" w:rsidRPr="006E3496" w:rsidRDefault="006E3496" w:rsidP="006E3496">
      <w:pPr>
        <w:tabs>
          <w:tab w:val="left" w:pos="22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4F0" w:rsidRPr="009A6E1D" w:rsidRDefault="00B474F0" w:rsidP="00B474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6E1D">
        <w:rPr>
          <w:rFonts w:ascii="Times New Roman" w:eastAsia="Calibri" w:hAnsi="Times New Roman" w:cs="Times New Roman"/>
          <w:b/>
          <w:sz w:val="28"/>
          <w:szCs w:val="28"/>
        </w:rPr>
        <w:t>Содержание.</w:t>
      </w:r>
    </w:p>
    <w:p w:rsidR="00B474F0" w:rsidRPr="009A6E1D" w:rsidRDefault="00B474F0" w:rsidP="00B474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D">
        <w:rPr>
          <w:rFonts w:ascii="Times New Roman" w:eastAsia="Calibri" w:hAnsi="Times New Roman" w:cs="Times New Roman"/>
          <w:sz w:val="24"/>
          <w:szCs w:val="24"/>
        </w:rPr>
        <w:t xml:space="preserve">Раздел I  Пояснительная записка </w:t>
      </w:r>
    </w:p>
    <w:p w:rsidR="00B474F0" w:rsidRPr="009A6E1D" w:rsidRDefault="00B474F0" w:rsidP="00B474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D">
        <w:rPr>
          <w:rFonts w:ascii="Times New Roman" w:eastAsia="Calibri" w:hAnsi="Times New Roman" w:cs="Times New Roman"/>
          <w:sz w:val="24"/>
          <w:szCs w:val="24"/>
        </w:rPr>
        <w:t>Раздел II  Планируемые результаты</w:t>
      </w:r>
    </w:p>
    <w:p w:rsidR="00B474F0" w:rsidRPr="009A6E1D" w:rsidRDefault="00B474F0" w:rsidP="00B474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D">
        <w:rPr>
          <w:rFonts w:ascii="Times New Roman" w:eastAsia="Calibri" w:hAnsi="Times New Roman" w:cs="Times New Roman"/>
          <w:sz w:val="24"/>
          <w:szCs w:val="24"/>
        </w:rPr>
        <w:t>Раздел III  Содержание учебного предмета</w:t>
      </w:r>
    </w:p>
    <w:p w:rsidR="00B474F0" w:rsidRPr="009A6E1D" w:rsidRDefault="00B474F0" w:rsidP="00B474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D">
        <w:rPr>
          <w:rFonts w:ascii="Times New Roman" w:eastAsia="Calibri" w:hAnsi="Times New Roman" w:cs="Times New Roman"/>
          <w:sz w:val="24"/>
          <w:szCs w:val="24"/>
        </w:rPr>
        <w:t>Раздел IV  Календарно-тематическое планирование</w:t>
      </w:r>
    </w:p>
    <w:p w:rsidR="00B474F0" w:rsidRPr="009A6E1D" w:rsidRDefault="00B474F0" w:rsidP="00B474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D">
        <w:rPr>
          <w:rFonts w:ascii="Times New Roman" w:eastAsia="Calibri" w:hAnsi="Times New Roman" w:cs="Times New Roman"/>
          <w:sz w:val="24"/>
          <w:szCs w:val="24"/>
        </w:rPr>
        <w:t xml:space="preserve">Раздел V </w:t>
      </w:r>
      <w:r w:rsidRPr="009A6E1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Оценочные и методические материалы</w:t>
      </w:r>
    </w:p>
    <w:p w:rsidR="00B474F0" w:rsidRDefault="00B474F0" w:rsidP="00B474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E1D">
        <w:rPr>
          <w:rFonts w:ascii="Times New Roman" w:eastAsia="Calibri" w:hAnsi="Times New Roman" w:cs="Times New Roman"/>
          <w:sz w:val="24"/>
          <w:szCs w:val="24"/>
        </w:rPr>
        <w:t>Раздел VI Описание учебно-методического  и материально-технического обеспечения.</w:t>
      </w:r>
    </w:p>
    <w:p w:rsidR="00B474F0" w:rsidRDefault="00B474F0" w:rsidP="00B474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4F0" w:rsidRPr="00B474F0" w:rsidRDefault="00B474F0" w:rsidP="00B474F0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74F0">
        <w:rPr>
          <w:rFonts w:ascii="Times New Roman" w:eastAsia="Calibri" w:hAnsi="Times New Roman" w:cs="Times New Roman"/>
          <w:b/>
          <w:sz w:val="28"/>
          <w:szCs w:val="28"/>
        </w:rPr>
        <w:t xml:space="preserve">Раздел I  Пояснительная записка </w:t>
      </w:r>
    </w:p>
    <w:p w:rsidR="006E3496" w:rsidRPr="006E3496" w:rsidRDefault="006E3496" w:rsidP="006E3496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6E3496">
        <w:rPr>
          <w:rFonts w:ascii="Times New Roman" w:eastAsia="Calibri" w:hAnsi="Times New Roman" w:cs="Times New Roman"/>
          <w:color w:val="000000"/>
          <w:sz w:val="24"/>
          <w:lang w:eastAsia="ru-RU"/>
        </w:rPr>
        <w:t>Для разработки рабоче</w:t>
      </w:r>
      <w:r w:rsidR="004F3C94">
        <w:rPr>
          <w:rFonts w:ascii="Times New Roman" w:eastAsia="Calibri" w:hAnsi="Times New Roman" w:cs="Times New Roman"/>
          <w:color w:val="000000"/>
          <w:sz w:val="24"/>
          <w:lang w:eastAsia="ru-RU"/>
        </w:rPr>
        <w:t>й программы по технологии  для 2</w:t>
      </w:r>
      <w:r w:rsidRPr="006E3496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класса МБОУ Чекаловской ООШ были использованы следующие нормативно-правовые документы:</w:t>
      </w:r>
    </w:p>
    <w:p w:rsidR="006E3496" w:rsidRPr="006E3496" w:rsidRDefault="006E3496" w:rsidP="006E349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E3496">
        <w:rPr>
          <w:rFonts w:ascii="Times New Roman" w:eastAsia="Times New Roman" w:hAnsi="Times New Roman" w:cs="Times New Roman"/>
          <w:sz w:val="24"/>
          <w:lang w:eastAsia="ru-RU"/>
        </w:rPr>
        <w:t xml:space="preserve">Федеральный Закон от 29.12. 2012 № 273-ФЗ «Об образовании в Российской Федерации» (ред. от 02.03.2016; с изм. и доп., вступ. в силу с 01.07.2016);       </w:t>
      </w:r>
    </w:p>
    <w:p w:rsidR="006E3496" w:rsidRPr="006E3496" w:rsidRDefault="006E3496" w:rsidP="006E349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E3496">
        <w:rPr>
          <w:rFonts w:ascii="Times New Roman" w:eastAsia="Calibri" w:hAnsi="Times New Roman" w:cs="Times New Roman"/>
          <w:sz w:val="24"/>
        </w:rPr>
        <w:t>Примерная  программа по учебным предметам. Начальная школа. ФГОС НОО;</w:t>
      </w:r>
    </w:p>
    <w:p w:rsidR="006E3496" w:rsidRPr="006E3496" w:rsidRDefault="006E3496" w:rsidP="006E349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Arial Unicode MS" w:hAnsi="Times New Roman" w:cs="Times New Roman"/>
          <w:sz w:val="24"/>
        </w:rPr>
      </w:pPr>
      <w:r w:rsidRPr="006E3496">
        <w:rPr>
          <w:rFonts w:ascii="Times New Roman" w:eastAsia="Arial Unicode MS" w:hAnsi="Times New Roman" w:cs="Times New Roman"/>
          <w:sz w:val="24"/>
        </w:rPr>
        <w:t>Основная  образовательная  программа  МБОУ Чекаловская  ООШ на 2019-2020 уч. год;</w:t>
      </w:r>
    </w:p>
    <w:p w:rsidR="006E3496" w:rsidRPr="006E3496" w:rsidRDefault="006E3496" w:rsidP="006E349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3496">
        <w:rPr>
          <w:rFonts w:ascii="Times New Roman" w:eastAsia="Times New Roman" w:hAnsi="Times New Roman" w:cs="Times New Roman"/>
          <w:color w:val="000000"/>
          <w:sz w:val="24"/>
        </w:rPr>
        <w:t>Положение МБОУ Чекаловская ООШ «О рабочей программе учебных курсов, предметов, дисциплин» приказ № 41 от 21.05.2019 г.;</w:t>
      </w:r>
    </w:p>
    <w:p w:rsidR="006E3496" w:rsidRPr="006E3496" w:rsidRDefault="006E3496" w:rsidP="006E349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 w:rsidRPr="006E3496">
        <w:rPr>
          <w:rFonts w:ascii="Times New Roman" w:eastAsia="Times New Roman" w:hAnsi="Times New Roman" w:cs="Times New Roman"/>
          <w:sz w:val="24"/>
          <w:lang w:eastAsia="ar-SA"/>
        </w:rPr>
        <w:t>Постановление Правительства РФ «О переносе выходных дней в 2019-20году».</w:t>
      </w:r>
      <w:r w:rsidRPr="006E349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от 01.10.2018 N 1163, от 10 июля </w:t>
      </w:r>
      <w:r w:rsidRPr="006E3496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ru-RU"/>
        </w:rPr>
        <w:t>2019</w:t>
      </w:r>
      <w:r w:rsidRPr="006E3496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 г. N 875;</w:t>
      </w:r>
    </w:p>
    <w:p w:rsidR="006E3496" w:rsidRPr="006E3496" w:rsidRDefault="006E3496" w:rsidP="006E349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6E3496">
        <w:rPr>
          <w:rFonts w:ascii="Times New Roman" w:eastAsia="Times New Roman" w:hAnsi="Times New Roman" w:cs="Times New Roman"/>
          <w:color w:val="000000"/>
          <w:sz w:val="24"/>
          <w:lang w:eastAsia="ar-SA"/>
        </w:rPr>
        <w:t>Приказ Министерства Просвещения Российской Федерации № 345 от 28.12.2019 г «О федеральном перечне учебников,  рекомендованных к использованию при реализации имеющих государственную аккредитацию реализации образовательных программ начального общего, основного общего, среднего общего образования»;</w:t>
      </w:r>
    </w:p>
    <w:p w:rsidR="006E3496" w:rsidRPr="006E3496" w:rsidRDefault="006E3496" w:rsidP="006E3496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E3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«Школа России»</w:t>
      </w:r>
    </w:p>
    <w:p w:rsidR="006E3496" w:rsidRPr="006E3496" w:rsidRDefault="006E3496" w:rsidP="006E3496">
      <w:pPr>
        <w:widowControl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4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Лутцева Е.А., Зуева Т.П.  Технология: Рабочие программы. Предметная линия учебников системы «Школа России». 1-4 классы: пособие для учителей общеобразоват. учреждений,  М.:«Просвещение» 2014;</w:t>
      </w:r>
    </w:p>
    <w:p w:rsidR="006E3496" w:rsidRPr="006E3496" w:rsidRDefault="006E3496" w:rsidP="006E3496">
      <w:pPr>
        <w:widowControl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49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Лутцева Е. А., Зу</w:t>
      </w:r>
      <w:r w:rsidR="004F3C94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 Т. П. Технология. Учебник. 2</w:t>
      </w:r>
      <w:r w:rsidRPr="006E3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М.: Просвещение, 2017.</w:t>
      </w:r>
    </w:p>
    <w:p w:rsidR="006E3496" w:rsidRPr="006E3496" w:rsidRDefault="006E3496" w:rsidP="006E3496">
      <w:pPr>
        <w:widowControl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496" w:rsidRPr="006E3496" w:rsidRDefault="006E3496" w:rsidP="006E3496">
      <w:pPr>
        <w:widowControl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4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обязательной части учебного плана МБОУ «Чекаловской ООШ» в 2019 -2020 учебном г</w:t>
      </w:r>
      <w:r w:rsidR="004F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на  изучение технологии  в 2 </w:t>
      </w:r>
      <w:r w:rsidRPr="006E3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отводится 1 час в неделю, всего</w:t>
      </w:r>
    </w:p>
    <w:p w:rsidR="006E3496" w:rsidRPr="006E3496" w:rsidRDefault="006E3496" w:rsidP="006E3496">
      <w:pPr>
        <w:widowControl w:val="0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496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часа.</w:t>
      </w:r>
    </w:p>
    <w:p w:rsidR="00F5788C" w:rsidRDefault="00DC3710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Цель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 изучения курса технологии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F5788C" w:rsidRDefault="00DC3710">
      <w:pPr>
        <w:spacing w:line="240" w:lineRule="auto"/>
        <w:ind w:firstLine="902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lastRenderedPageBreak/>
        <w:t xml:space="preserve">Изучение технологии в начальной школе направлено на решение следующих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bidi="en-US"/>
        </w:rPr>
        <w:t>задач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:</w:t>
      </w:r>
    </w:p>
    <w:p w:rsidR="00F5788C" w:rsidRDefault="00DC3710">
      <w:pPr>
        <w:pStyle w:val="1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F5788C" w:rsidRDefault="00DC3710">
      <w:pPr>
        <w:pStyle w:val="1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формирование целостной картины мира, материальной и духовной культуры как продукта творческой предметно-преобразующей, художественно-конструкторской деятельности человека;</w:t>
      </w:r>
    </w:p>
    <w:p w:rsidR="00F5788C" w:rsidRDefault="00DC3710">
      <w:pPr>
        <w:pStyle w:val="1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</w:t>
      </w:r>
    </w:p>
    <w:p w:rsidR="00F5788C" w:rsidRDefault="00DC3710">
      <w:pPr>
        <w:pStyle w:val="1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формирование первоначальных конструкторско-технологических знаний и умений;</w:t>
      </w:r>
    </w:p>
    <w:p w:rsidR="00F5788C" w:rsidRDefault="00DC3710">
      <w:pPr>
        <w:pStyle w:val="1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F5788C" w:rsidRDefault="00DC3710">
      <w:pPr>
        <w:pStyle w:val="1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F5788C" w:rsidRDefault="00DC3710">
      <w:pPr>
        <w:pStyle w:val="1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формирование внутреннего плана деятельности на основе поэтапной отработки предметно - преобразовательных действий;</w:t>
      </w:r>
    </w:p>
    <w:p w:rsidR="00F5788C" w:rsidRDefault="00DC3710">
      <w:pPr>
        <w:pStyle w:val="1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F5788C" w:rsidRDefault="00DC3710">
      <w:pPr>
        <w:pStyle w:val="1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ознакомление с миром профессий (в т. ч. профессии близких и родных), их социальным значением, историей возникновения и развития;</w:t>
      </w:r>
    </w:p>
    <w:p w:rsidR="00F5788C" w:rsidRDefault="00DC3710">
      <w:pPr>
        <w:pStyle w:val="1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овладение первоначальными умениями передачи, поиска, преобразования, хранения информации, использовании компьютера;</w:t>
      </w:r>
    </w:p>
    <w:p w:rsidR="00F5788C" w:rsidRDefault="00DC3710">
      <w:pPr>
        <w:pStyle w:val="1"/>
        <w:numPr>
          <w:ilvl w:val="0"/>
          <w:numId w:val="1"/>
        </w:numPr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поиск (проверка) необходимой информации в словарях, каталоге библиотеки.</w:t>
      </w:r>
    </w:p>
    <w:p w:rsidR="00F5788C" w:rsidRDefault="00DC3710">
      <w:pPr>
        <w:pStyle w:val="Style1"/>
        <w:rPr>
          <w:rFonts w:ascii="Times New Roman" w:eastAsia="+mj-ea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325BB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325BB2">
        <w:rPr>
          <w:rFonts w:ascii="Times New Roman" w:eastAsia="+mj-ea" w:hAnsi="Times New Roman"/>
          <w:b/>
          <w:bCs/>
          <w:sz w:val="28"/>
          <w:szCs w:val="28"/>
        </w:rPr>
        <w:t xml:space="preserve">Планируемые </w:t>
      </w:r>
      <w:r>
        <w:rPr>
          <w:rFonts w:ascii="Times New Roman" w:eastAsia="+mj-ea" w:hAnsi="Times New Roman"/>
          <w:b/>
          <w:bCs/>
          <w:sz w:val="28"/>
          <w:szCs w:val="28"/>
        </w:rPr>
        <w:t>результаты»</w:t>
      </w:r>
    </w:p>
    <w:p w:rsidR="00F5788C" w:rsidRDefault="00DC3710" w:rsidP="0032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в соответствии с требованиями ФГОС НОО направлено на достижение следующих результатов.</w:t>
      </w:r>
    </w:p>
    <w:p w:rsidR="00F5788C" w:rsidRDefault="00DC3710" w:rsidP="0032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технологии является 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 мотивация.</w:t>
      </w:r>
    </w:p>
    <w:p w:rsidR="00F5788C" w:rsidRDefault="00DC37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деятельность и навыки сотрудничества).</w:t>
      </w:r>
    </w:p>
    <w:p w:rsidR="00F5788C" w:rsidRDefault="00DC3710" w:rsidP="00325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технологии является получение первоначальных представлений о созидательном и нравственном значении труда в жизни человека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цель деятельности на уроке;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деятельность на уроке;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задания (в диалоге с учителем).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 с помощью учителя: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нужно использовать пробно-поисковые практические упражнения для открытия нового знания и умения;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информацию,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Учащийся научится с помощью учителя: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беседу и обсуждение на уроке и в жизни;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одноклассников и учителя, высказывать своё мнение;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предлагаемые задания в паре, группе из 3-4 человек.</w:t>
      </w:r>
    </w:p>
    <w:p w:rsidR="00F5788C" w:rsidRDefault="00DC3710" w:rsidP="00325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F5788C" w:rsidRDefault="00DC3710" w:rsidP="00325BB2">
      <w:pPr>
        <w:pStyle w:val="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Общекультурные и общетрудовые компетенции. Основы культуры труда. Самообслуживание.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 (на уровне представлений):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элементарных общих правилах создания рукотворного мира (прочность, удобство, эстетическая выразительность – симметрия, асимметрия);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гармонии предметов и окружающей среды;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профессиях мастеров родного края;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характерных особенностях изученных видов декоративно-прикладного искусства.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F5788C" w:rsidRDefault="00DC3710" w:rsidP="00325BB2">
      <w:pPr>
        <w:pStyle w:val="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ручной обработки материалов. Основы художественно-практической деятельности.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натуральных тканей и их виды;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и различие простейшего чертежа и эскиза;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325BB2" w:rsidRDefault="00DC3710" w:rsidP="00325BB2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названия, устройство и назначение чертёжных инструментов (линейка, угольник, циркуль).</w:t>
      </w:r>
    </w:p>
    <w:p w:rsidR="00F5788C" w:rsidRPr="00325BB2" w:rsidRDefault="00DC3710" w:rsidP="00325BB2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B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прямой строчкой и её вариантами;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F5788C" w:rsidRDefault="00DC3710" w:rsidP="00325BB2">
      <w:pPr>
        <w:pStyle w:val="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Конструирование и моделирование.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неподвижный и подвижный способы соединения деталей;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отличия макета от модели.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уметь: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F5788C" w:rsidRDefault="00DC3710" w:rsidP="00325BB2">
      <w:pPr>
        <w:pStyle w:val="1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информационных технологий.</w:t>
      </w:r>
    </w:p>
    <w:p w:rsidR="00F5788C" w:rsidRDefault="00DC3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будет знать:</w:t>
      </w:r>
    </w:p>
    <w:p w:rsidR="00F5788C" w:rsidRDefault="00DC3710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персонального компьютера.</w:t>
      </w:r>
    </w:p>
    <w:p w:rsidR="00F5788C" w:rsidRDefault="00F5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88C" w:rsidRDefault="00DC3710">
      <w:pPr>
        <w:pStyle w:val="Style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  «Содержание учебного предмета»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4111"/>
        <w:gridCol w:w="3118"/>
      </w:tblGrid>
      <w:tr w:rsidR="00325BB2" w:rsidTr="004F3C94">
        <w:tc>
          <w:tcPr>
            <w:tcW w:w="708" w:type="dxa"/>
          </w:tcPr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</w:tcPr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разделов  учебной  программы  курса</w:t>
            </w:r>
          </w:p>
        </w:tc>
        <w:tc>
          <w:tcPr>
            <w:tcW w:w="4111" w:type="dxa"/>
          </w:tcPr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 содержательных  линий (краткое  описание  содержания, основные  термины).</w:t>
            </w:r>
          </w:p>
        </w:tc>
        <w:tc>
          <w:tcPr>
            <w:tcW w:w="3118" w:type="dxa"/>
          </w:tcPr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Указание  планируемых  результатов  на  базовом  и  повышенном  уровнях  к  каждому  разделу  программы(УУД  по  разделу)</w:t>
            </w:r>
          </w:p>
        </w:tc>
      </w:tr>
      <w:tr w:rsidR="00325BB2" w:rsidTr="004F3C94">
        <w:trPr>
          <w:trHeight w:val="4236"/>
        </w:trPr>
        <w:tc>
          <w:tcPr>
            <w:tcW w:w="708" w:type="dxa"/>
          </w:tcPr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Общекультурные и общетрудовые компетенции (знания, умения и способы деятельности). Основы культуры труда, самообслуживания.</w:t>
            </w:r>
          </w:p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25BB2" w:rsidRDefault="00325BB2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</w:t>
            </w:r>
          </w:p>
          <w:p w:rsidR="00325BB2" w:rsidRDefault="00325BB2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      </w:r>
          </w:p>
          <w:p w:rsidR="00325BB2" w:rsidRDefault="00325BB2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задания, организация рабочего места, планирование трудового процесса. Рациональное размещение на рабочем месте материалов и инструментов.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      </w:r>
          </w:p>
          <w:p w:rsidR="00325BB2" w:rsidRDefault="00325BB2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Элементарная творческая и проектная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(создание замысла, его детализация и воплощение). Несложные коллективные, групповые и индивидуальные проекты. Результат проектной деятельности – изделия, услуги (например, помощь ветеранам, пенсионерам, инвалидам), праздники и т.п. </w:t>
            </w:r>
          </w:p>
          <w:p w:rsidR="00325BB2" w:rsidRPr="004F3C94" w:rsidRDefault="00325BB2" w:rsidP="00B47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доступных работ по самообслуживанию, домашнему труду, оказание помощи младшим, сверстникам и взрослым.</w:t>
            </w:r>
          </w:p>
        </w:tc>
        <w:tc>
          <w:tcPr>
            <w:tcW w:w="3118" w:type="dxa"/>
          </w:tcPr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будет знать (на уровне представлений):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элементарных общих правилах создания рукотворного мира (прочность, удобство, эстетическая выразительность – симметрия, асимметрия);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гармонии предметов и окружающей среды;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профессиях мастеров родного края;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характерных особенностях изученных видов декоративно-прикладного искусства.</w:t>
            </w:r>
          </w:p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будет уметь: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отбирать материалы и инструменты для работы;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 рабочее место в соответствии с видом деятельности, поддерживать порядок во время работы, убирать рабочее место;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выделять, называть и применять изученные общие правила создания рукотворного мира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предметно-творческой деятельности;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выполнять доступные задания с опорой на технологическую карту в предложенных ситуациях на общие для всех простые правила поведения, делать выбор, какое мнение принять – своё или другое, высказанное в ходе обсуждения;</w:t>
            </w:r>
          </w:p>
          <w:p w:rsidR="00325BB2" w:rsidRDefault="00325BB2" w:rsidP="004F3C94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F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      </w:r>
          </w:p>
        </w:tc>
      </w:tr>
      <w:tr w:rsidR="00325BB2" w:rsidTr="004F3C94">
        <w:tc>
          <w:tcPr>
            <w:tcW w:w="708" w:type="dxa"/>
          </w:tcPr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325BB2" w:rsidRDefault="00325BB2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грамоты.</w:t>
            </w:r>
          </w:p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25BB2" w:rsidRDefault="00325BB2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 материалах, их происхождении. Исследование элементарных физических, механических и технологических свойств материалов, используемых при выполнении практических работ. Многообразие материалов и их практическое применение в жизни.</w:t>
            </w:r>
          </w:p>
          <w:p w:rsidR="00325BB2" w:rsidRDefault="00325BB2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      </w:r>
          </w:p>
          <w:p w:rsidR="00325BB2" w:rsidRDefault="00325BB2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</w:t>
            </w:r>
          </w:p>
          <w:p w:rsidR="00325BB2" w:rsidRDefault="00325BB2" w:rsidP="00B47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 умение читать инструкционную и технологическую карты и изготавливать изделие с опорой на неё.</w:t>
            </w:r>
          </w:p>
          <w:p w:rsidR="00325BB2" w:rsidRDefault="00325BB2" w:rsidP="00B474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линия разрыва). Чтение условных графических изображений, чертежа. Разметка деталей с опорой на простейший чертёж, эскиз. Изготовление изделий по рисунку, простейшему чертежу или эскизу, схеме.</w:t>
            </w:r>
          </w:p>
        </w:tc>
        <w:tc>
          <w:tcPr>
            <w:tcW w:w="3118" w:type="dxa"/>
          </w:tcPr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будет знать: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обобщённые названия технологических операций: разметка, получение деталей из заготовки, сборка изделия, отделка;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свойства материалов, которые учащиеся используют в своей работе;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натуральных тканей и их виды;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соединения деталей из разных материалов, изученные соединительные материалы;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и различие простейшего чертежа и эскиза;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 чертежа (линия контура и надреза, линия выносная и размерная, линия сгиба) и приёмы построения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прямоугольника и окружности с помощью чертёжных инструментов;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устройство и назначение чертёжных инструментов (линейка, угольник, циркуль).</w:t>
            </w:r>
          </w:p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будет уметь: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простейшие чертежи (эскизы);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экономную разметку с помощью чертёжных инструментов с опорой на простейший чертёж (эскиз);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изделия и соединять детали прямой строчкой и её вариантами;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несложные конструкторско-технологические задачи;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справляться с доступными практическими (технологическими) заданиями с опорой на образец и инструкционную карту.</w:t>
            </w:r>
          </w:p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BB2" w:rsidTr="004F3C94">
        <w:tc>
          <w:tcPr>
            <w:tcW w:w="708" w:type="dxa"/>
          </w:tcPr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моделирование.</w:t>
            </w:r>
          </w:p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25BB2" w:rsidRDefault="00325BB2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представление о мире техники (транспорт, машины и механизмы). Изделие, деталь изделия (общее представление). Понятие о конструкции изделия:;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      </w:r>
          </w:p>
          <w:p w:rsidR="00325BB2" w:rsidRDefault="00325BB2" w:rsidP="004F3C94">
            <w:pPr>
              <w:spacing w:after="0" w:line="240" w:lineRule="auto"/>
              <w:ind w:firstLine="9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моделирование изделий из различных материалов по образцу, модели, рисунку, простейшему чертежу и по заданным условиям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(конструкторско-технологическим, функциональным, декоративно-художественным и др.).</w:t>
            </w:r>
          </w:p>
        </w:tc>
        <w:tc>
          <w:tcPr>
            <w:tcW w:w="3118" w:type="dxa"/>
          </w:tcPr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Учащийся будет знать: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неподвижный и подвижный способы соединения деталей;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макета от модели.</w:t>
            </w:r>
          </w:p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будет уметь: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и моделировать изделия из различных материалов по модели, простейшему чертежу или эскизу;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способ соединения деталей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подвижное и неподвижное соединение известными способами.</w:t>
            </w:r>
          </w:p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5BB2" w:rsidTr="004F3C94">
        <w:tc>
          <w:tcPr>
            <w:tcW w:w="708" w:type="dxa"/>
          </w:tcPr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 работы на компьютере.</w:t>
            </w:r>
          </w:p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25BB2" w:rsidRDefault="00325BB2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её отбор и систематизация. Способы получения, хранения, переработки информации.</w:t>
            </w:r>
          </w:p>
          <w:p w:rsidR="00325BB2" w:rsidRDefault="00325BB2">
            <w:pPr>
              <w:spacing w:after="0" w:line="240" w:lineRule="auto"/>
              <w:ind w:firstLine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 по ключевым словам, каталогам. Соблюдение безопасных приёмов труда при работе на компьютере; бережное отношение к техническим устройствам. Работа с ОЭР (электронными образовательными ресурсами), готовыми материалами на электронных носителях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25BB2" w:rsidRDefault="00325BB2" w:rsidP="004F3C94">
            <w:pPr>
              <w:spacing w:after="0" w:line="240" w:lineRule="auto"/>
              <w:ind w:firstLine="9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простыми информационными объектами: текст, таблица, схема, рисунок, их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компьютера. Освоение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325BB2" w:rsidRDefault="00325BB2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5BB2" w:rsidRDefault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будет знать:</w:t>
            </w:r>
          </w:p>
          <w:p w:rsidR="00325BB2" w:rsidRDefault="00325BB2">
            <w:pPr>
              <w:numPr>
                <w:ilvl w:val="0"/>
                <w:numId w:val="2"/>
              </w:numPr>
              <w:tabs>
                <w:tab w:val="clear" w:pos="1620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персонального компьютера.</w:t>
            </w:r>
          </w:p>
          <w:p w:rsidR="00325BB2" w:rsidRDefault="00325BB2">
            <w:pPr>
              <w:pStyle w:val="Style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788C" w:rsidRDefault="00DC3710">
      <w:pPr>
        <w:pStyle w:val="Style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325BB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«Календарно-тематическое планирование»</w:t>
      </w:r>
    </w:p>
    <w:tbl>
      <w:tblPr>
        <w:tblStyle w:val="a3"/>
        <w:tblW w:w="0" w:type="auto"/>
        <w:tblInd w:w="-1026" w:type="dxa"/>
        <w:tblLook w:val="04A0"/>
      </w:tblPr>
      <w:tblGrid>
        <w:gridCol w:w="2073"/>
        <w:gridCol w:w="6273"/>
        <w:gridCol w:w="692"/>
        <w:gridCol w:w="1610"/>
      </w:tblGrid>
      <w:tr w:rsidR="00BF48DC" w:rsidRPr="00BF48DC" w:rsidTr="00B474F0">
        <w:trPr>
          <w:trHeight w:val="315"/>
        </w:trPr>
        <w:tc>
          <w:tcPr>
            <w:tcW w:w="1827" w:type="dxa"/>
            <w:noWrap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61" w:type="dxa"/>
            <w:noWrap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7" w:type="dxa"/>
            <w:noWrap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 п/п</w:t>
            </w:r>
          </w:p>
        </w:tc>
        <w:tc>
          <w:tcPr>
            <w:tcW w:w="1653" w:type="dxa"/>
            <w:noWrap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 w:val="restart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Художественная мастерская (10ч)</w:t>
            </w: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безопасности. Что ты уже </w:t>
            </w:r>
            <w:proofErr w:type="spellStart"/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знаешь?Практическая</w:t>
            </w:r>
            <w:proofErr w:type="spellEnd"/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работа: Коробочка.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Зачем художнику знать о цвете, форме и размере? Практическая работа: Орнаменты из семян.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Какова роль цвета в композиции? Практическая работа: Букет в вазе.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цветочные композиции? Практическая работа: Букет в вазе.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Как увидеть белое изображение на белом фоне? Практическая работа: Белое на белом.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симметрия? Как получить симметричные детали? Практическая работа: Соборы и замки.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сгибать картон?  Практическая работа: Собачка и павлин.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проекты. Африканская саванна Практическая работа: Африканская саванна.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Как плоское превратилось в объёмное.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работа: Как согнуть картон по кривой линии? Проверим себя.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 w:val="restart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Чертёжная мастерская 7ч</w:t>
            </w: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технологические операции и способы? Практическая работа:  Игрушки с пружинками.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линейка и что она умеет? Практическая работа: Необычная открытка.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чертёж и как его прочитать?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Как изготовить несколько одинаковых прямоугольников? Практическая работа: Аппликация с переплетением.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разметить прямоугольник по угольнику? Практическая работа: Блокнотик для записей.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Можно ли без шаблона разметить круг? Практическая работа: Цветок – шестиугольник.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Деда Мороза и Снегурочки Практическая работа: Новогодние игрушки. Проверим себя.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 w:val="restart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Конструкторская мастерская 9ч</w:t>
            </w: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Какой секрет у подвижных игрушек? Практическая работа: Игрушка- качалка.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Как  из неподвижной игрушки сделать подвижную? Практическая работа: Подвижные игрушки.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Что заставляет вращаться пропеллер? Практическая работа: Модель планера.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соединить детали без соединительных материалов ? Практическая работа: Самолёт.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Отечества. Практическая работа: Вертолет.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Поздравляем женщин и девочек. Практическая работа: Цветы.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машины помогают человеку? Практическая работа: Машины.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Что интересного в работе архитектора? Проверим себя.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Наши проекты.  Создадим свой город.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 w:val="restart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Рукодельная мастерская 8ч</w:t>
            </w: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ткани? Практическая работа: Подставка «Ёжик».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нитки? Как они используются? Практическая работа: Птичка из помпона.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натуральные ткани? Каковы их свойства? Практическая работа: Подставка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Строчка косого стежка. Практическая работа:  Мешок с сюрпризом. 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Строчка косого стежка. Практическая работа:  Мешок с сюрпризом.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ткань превращается в изделие? 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  <w:hideMark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Футляр для мобильного телефона.</w:t>
            </w:r>
          </w:p>
        </w:tc>
        <w:tc>
          <w:tcPr>
            <w:tcW w:w="707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3" w:type="dxa"/>
            <w:noWrap/>
            <w:hideMark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</w:tr>
      <w:tr w:rsidR="00BF48DC" w:rsidRPr="00BF48DC" w:rsidTr="00B474F0">
        <w:trPr>
          <w:trHeight w:val="315"/>
        </w:trPr>
        <w:tc>
          <w:tcPr>
            <w:tcW w:w="1827" w:type="dxa"/>
            <w:vMerge/>
            <w:noWrap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1" w:type="dxa"/>
            <w:noWrap/>
          </w:tcPr>
          <w:p w:rsidR="00BF48DC" w:rsidRPr="00B474F0" w:rsidRDefault="00BF48DC" w:rsidP="00BF48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узнали, чему научились. Проверка знаний и умений за 2 класс</w:t>
            </w:r>
          </w:p>
        </w:tc>
        <w:tc>
          <w:tcPr>
            <w:tcW w:w="707" w:type="dxa"/>
            <w:noWrap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3" w:type="dxa"/>
            <w:noWrap/>
          </w:tcPr>
          <w:p w:rsidR="00BF48DC" w:rsidRPr="00B474F0" w:rsidRDefault="00BF48DC" w:rsidP="004F3C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4F0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</w:tr>
    </w:tbl>
    <w:p w:rsidR="00BF48DC" w:rsidRPr="00BF48DC" w:rsidRDefault="00BF48DC" w:rsidP="00BF48DC">
      <w:pPr>
        <w:rPr>
          <w:rFonts w:ascii="Calibri" w:eastAsia="Calibri" w:hAnsi="Calibri" w:cs="Times New Roman"/>
        </w:rPr>
      </w:pPr>
    </w:p>
    <w:p w:rsidR="00B474F0" w:rsidRPr="00B474F0" w:rsidRDefault="00B474F0" w:rsidP="00B474F0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74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V </w:t>
      </w:r>
      <w:r w:rsidRPr="00B474F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Оценочные и методические материалы</w:t>
      </w:r>
    </w:p>
    <w:p w:rsidR="001A053A" w:rsidRPr="00B474F0" w:rsidRDefault="001A053A" w:rsidP="001A0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ЗНАНИЙ И УМЕНИЙ УЧАЩИХСЯ ПО ТЕХНОЛОГИИ</w:t>
      </w:r>
      <w:r w:rsidRPr="00B47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1A053A" w:rsidRPr="001A053A" w:rsidRDefault="001A053A" w:rsidP="001A0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ПРИМЕРНЫЕ НОРМЫ ОЦЕНОК ЗНАНИЙ И  УМЕНИЙ  УЧАЩИХСЯ ПО УСТНОМУ ОПРОСУ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«5» ставится, если учащийся:</w:t>
      </w:r>
    </w:p>
    <w:p w:rsidR="001A053A" w:rsidRPr="001A053A" w:rsidRDefault="001A053A" w:rsidP="001A053A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освоил учебный материал;</w:t>
      </w:r>
    </w:p>
    <w:p w:rsidR="001A053A" w:rsidRPr="001A053A" w:rsidRDefault="001A053A" w:rsidP="001A053A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изложить его своими словами;</w:t>
      </w:r>
    </w:p>
    <w:p w:rsidR="001A053A" w:rsidRPr="001A053A" w:rsidRDefault="001A053A" w:rsidP="001A053A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подтверждает ответ конкретными примерами;</w:t>
      </w:r>
    </w:p>
    <w:p w:rsidR="001A053A" w:rsidRPr="001A053A" w:rsidRDefault="001A053A" w:rsidP="001A053A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обстоятельно отвечает на дополнительные вопросы учителя.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«4» ставится, если учащийся:</w:t>
      </w:r>
    </w:p>
    <w:p w:rsidR="001A053A" w:rsidRPr="001A053A" w:rsidRDefault="001A053A" w:rsidP="001A053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усвоил учебный материал, допускает незначительные ошибки при его     </w:t>
      </w:r>
    </w:p>
    <w:p w:rsidR="001A053A" w:rsidRPr="001A053A" w:rsidRDefault="001A053A" w:rsidP="001A053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изложении своими словами;</w:t>
      </w:r>
    </w:p>
    <w:p w:rsidR="001A053A" w:rsidRPr="001A053A" w:rsidRDefault="001A053A" w:rsidP="001A053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 ответ конкретными примерами;</w:t>
      </w:r>
    </w:p>
    <w:p w:rsidR="001A053A" w:rsidRPr="001A053A" w:rsidRDefault="001A053A" w:rsidP="001A053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учителя.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«3» ставится, если учащийся:</w:t>
      </w:r>
    </w:p>
    <w:p w:rsidR="001A053A" w:rsidRPr="001A053A" w:rsidRDefault="001A053A" w:rsidP="001A053A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усвоил существенную часть учебного материала;</w:t>
      </w:r>
    </w:p>
    <w:p w:rsidR="001A053A" w:rsidRPr="001A053A" w:rsidRDefault="001A053A" w:rsidP="001A053A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значительные ошибки при его изложении своими словами;</w:t>
      </w:r>
    </w:p>
    <w:p w:rsidR="001A053A" w:rsidRPr="001A053A" w:rsidRDefault="001A053A" w:rsidP="001A053A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подтвердить ответ конкретными примерами;</w:t>
      </w:r>
    </w:p>
    <w:p w:rsidR="001A053A" w:rsidRPr="001A053A" w:rsidRDefault="001A053A" w:rsidP="001A053A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 отвечает на дополнительные вопросы.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«2» ставится, если учащийся:</w:t>
      </w:r>
    </w:p>
    <w:p w:rsidR="001A053A" w:rsidRPr="001A053A" w:rsidRDefault="001A053A" w:rsidP="001A053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не усвоил учебный материал;</w:t>
      </w:r>
    </w:p>
    <w:p w:rsidR="001A053A" w:rsidRPr="001A053A" w:rsidRDefault="001A053A" w:rsidP="001A053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изложить его своими словами;</w:t>
      </w:r>
    </w:p>
    <w:p w:rsidR="001A053A" w:rsidRPr="001A053A" w:rsidRDefault="001A053A" w:rsidP="001A053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подтвердить ответ конкретными примерами;</w:t>
      </w:r>
    </w:p>
    <w:p w:rsidR="001A053A" w:rsidRPr="001A053A" w:rsidRDefault="001A053A" w:rsidP="001A053A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отвечает на большую часть дополнительных вопросов учителя.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«1» ставится, если учащийся:</w:t>
      </w:r>
    </w:p>
    <w:p w:rsidR="001A053A" w:rsidRPr="001A053A" w:rsidRDefault="001A053A" w:rsidP="001A053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не усвоил учебный материал;</w:t>
      </w:r>
    </w:p>
    <w:p w:rsidR="001A053A" w:rsidRPr="001A053A" w:rsidRDefault="001A053A" w:rsidP="001A053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изложить знания своими словами;</w:t>
      </w:r>
    </w:p>
    <w:p w:rsidR="001A053A" w:rsidRPr="001A053A" w:rsidRDefault="001A053A" w:rsidP="001A053A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ответить на дополнительные вопросы учителя.</w:t>
      </w:r>
    </w:p>
    <w:p w:rsidR="001A053A" w:rsidRPr="001A053A" w:rsidRDefault="001A053A" w:rsidP="001A0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053A" w:rsidRPr="001A053A" w:rsidRDefault="001A053A" w:rsidP="001A0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ПРИМЕРНЫЕ НОРМЫ ОЦЕНОК ВЫПОЛНЕНИЯ УЧАЩИМИСЯ ГРАФИЧЕСКИХ ЗАДАНИЙ И ЛАБОРАТОРНО-ПРАКТИЧЕСКИХ РАБОТ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«5» ставится, если учащийся:</w:t>
      </w:r>
    </w:p>
    <w:p w:rsidR="001A053A" w:rsidRPr="001A053A" w:rsidRDefault="001A053A" w:rsidP="001A053A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 планирует выполнение работы;</w:t>
      </w:r>
    </w:p>
    <w:p w:rsidR="001A053A" w:rsidRPr="001A053A" w:rsidRDefault="001A053A" w:rsidP="001A053A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полностью использует знания программного материала;</w:t>
      </w:r>
    </w:p>
    <w:p w:rsidR="001A053A" w:rsidRPr="001A053A" w:rsidRDefault="001A053A" w:rsidP="001A053A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аккуратно выполняет задание;</w:t>
      </w:r>
    </w:p>
    <w:p w:rsidR="001A053A" w:rsidRPr="001A053A" w:rsidRDefault="001A053A" w:rsidP="001A053A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пользоваться справочной литературой, наглядными пособиями, приборами и другими средствами.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«4» ставится, если учащийся:</w:t>
      </w:r>
    </w:p>
    <w:p w:rsidR="001A053A" w:rsidRPr="001A053A" w:rsidRDefault="001A053A" w:rsidP="001A053A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планирует выполнение работы;</w:t>
      </w:r>
    </w:p>
    <w:p w:rsidR="001A053A" w:rsidRPr="001A053A" w:rsidRDefault="001A053A" w:rsidP="001A053A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использует знания программного материала;</w:t>
      </w:r>
    </w:p>
    <w:p w:rsidR="001A053A" w:rsidRPr="001A053A" w:rsidRDefault="001A053A" w:rsidP="001A053A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правильно и аккуратно выполняет задание;</w:t>
      </w:r>
    </w:p>
    <w:p w:rsidR="001A053A" w:rsidRPr="001A053A" w:rsidRDefault="001A053A" w:rsidP="001A053A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пользоваться справочной литературой, наглядными пособиями, приборами и другими средствами.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«3» ставится, если учащийся:</w:t>
      </w:r>
    </w:p>
    <w:p w:rsidR="001A053A" w:rsidRPr="001A053A" w:rsidRDefault="001A053A" w:rsidP="001A053A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ошибки при планировании выполнения работы;</w:t>
      </w:r>
    </w:p>
    <w:p w:rsidR="001A053A" w:rsidRPr="001A053A" w:rsidRDefault="001A053A" w:rsidP="001A053A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самостоятельно использовать значительную часть знаний программного материала;</w:t>
      </w:r>
    </w:p>
    <w:p w:rsidR="001A053A" w:rsidRPr="001A053A" w:rsidRDefault="001A053A" w:rsidP="001A053A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ошибки и неаккуратно выполняет задание;</w:t>
      </w:r>
    </w:p>
    <w:p w:rsidR="001A053A" w:rsidRPr="001A053A" w:rsidRDefault="001A053A" w:rsidP="001A053A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Отметка «2» ставится, если учащийся:</w:t>
      </w:r>
    </w:p>
    <w:p w:rsidR="001A053A" w:rsidRPr="001A053A" w:rsidRDefault="001A053A" w:rsidP="001A053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правильно спланировать выполнение работы;</w:t>
      </w:r>
    </w:p>
    <w:p w:rsidR="001A053A" w:rsidRPr="001A053A" w:rsidRDefault="001A053A" w:rsidP="001A053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использовать знания программного материала;</w:t>
      </w:r>
    </w:p>
    <w:p w:rsidR="001A053A" w:rsidRPr="001A053A" w:rsidRDefault="001A053A" w:rsidP="001A053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грубые ошибки и неаккуратно выполняет задание;</w:t>
      </w:r>
    </w:p>
    <w:p w:rsidR="001A053A" w:rsidRPr="001A053A" w:rsidRDefault="001A053A" w:rsidP="001A053A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Отметка «1» ставится, если учащийся:</w:t>
      </w:r>
    </w:p>
    <w:p w:rsidR="001A053A" w:rsidRPr="001A053A" w:rsidRDefault="001A053A" w:rsidP="001A053A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спланировать выполнение работы;</w:t>
      </w:r>
    </w:p>
    <w:p w:rsidR="001A053A" w:rsidRPr="001A053A" w:rsidRDefault="001A053A" w:rsidP="001A053A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использовать знания программного материала;</w:t>
      </w:r>
    </w:p>
    <w:p w:rsidR="001A053A" w:rsidRPr="001A053A" w:rsidRDefault="001A053A" w:rsidP="001A053A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выполнять задание.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3A" w:rsidRPr="001A053A" w:rsidRDefault="001A053A" w:rsidP="001A0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ПРОВЕРКА И ОЦЕНКА ПРАКТИЧЕСКОЙ РАБОТЫ УЧАЩИХСЯ</w:t>
      </w:r>
    </w:p>
    <w:p w:rsidR="001A053A" w:rsidRPr="001A053A" w:rsidRDefault="001A053A" w:rsidP="001A0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</w:t>
      </w: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«2»</w:t>
      </w: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1A053A" w:rsidRPr="001A053A" w:rsidRDefault="001A053A" w:rsidP="001A0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053A" w:rsidRPr="001A053A" w:rsidRDefault="001A053A" w:rsidP="001A0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ОЦЕНИВАНИЕ ТЕСТА  УЧАЩИХСЯ ПРОИЗВОДИТСЯ ПО СЛЕДУЮЩЕЙ СИСТЕМЕ: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«5»</w:t>
      </w: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получают учащиеся, справившиеся с работой 100 - 90 %;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«4»</w:t>
      </w: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ставится в том случае, если верные ответы составляют 80 % от общего количества;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«3»</w:t>
      </w: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соответствует работа, содержащая 50 – 70 % правильных ответов.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3A" w:rsidRPr="001A053A" w:rsidRDefault="001A053A" w:rsidP="001A0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КРИТЕРИИ ОЦЕНКИ ПРОЕКТА: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  Оригинальность темы и идеи проекта.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 Конструктивные параметры (соответствие конструкции изделия; прочность, надежность; удобство использования).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 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Эстетические критерии (композиционная завершенность; дизайн изделия; использование традиций народной культуры).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 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1A053A" w:rsidRPr="001A053A" w:rsidRDefault="001A053A" w:rsidP="001A05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53A">
        <w:rPr>
          <w:rFonts w:ascii="Times New Roman" w:eastAsia="Times New Roman" w:hAnsi="Times New Roman" w:cs="Times New Roman"/>
          <w:sz w:val="24"/>
          <w:szCs w:val="24"/>
          <w:lang w:eastAsia="ru-RU"/>
        </w:rPr>
        <w:t>7.     Информационные критерии (стандартность проектной документации; использование дополнительной информации).</w:t>
      </w:r>
    </w:p>
    <w:p w:rsidR="001A053A" w:rsidRPr="001A053A" w:rsidRDefault="001A053A" w:rsidP="001A05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474F0" w:rsidRPr="00B474F0" w:rsidRDefault="0016570C" w:rsidP="0016570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VI </w:t>
      </w:r>
      <w:r w:rsidR="00B474F0" w:rsidRPr="00B474F0">
        <w:rPr>
          <w:rFonts w:ascii="Times New Roman" w:eastAsia="Calibri" w:hAnsi="Times New Roman" w:cs="Times New Roman"/>
          <w:b/>
          <w:sz w:val="28"/>
          <w:szCs w:val="28"/>
        </w:rPr>
        <w:t>Описание учебно-методического  и материально-технического обеспечения.</w:t>
      </w:r>
    </w:p>
    <w:tbl>
      <w:tblPr>
        <w:tblStyle w:val="113"/>
        <w:tblW w:w="10456" w:type="dxa"/>
        <w:tblLook w:val="04A0"/>
      </w:tblPr>
      <w:tblGrid>
        <w:gridCol w:w="10456"/>
      </w:tblGrid>
      <w:tr w:rsidR="001A053A" w:rsidRPr="001A053A" w:rsidTr="00FD2029">
        <w:trPr>
          <w:cnfStyle w:val="100000000000"/>
          <w:trHeight w:val="383"/>
        </w:trPr>
        <w:tc>
          <w:tcPr>
            <w:tcW w:w="10456" w:type="dxa"/>
          </w:tcPr>
          <w:p w:rsidR="001A053A" w:rsidRPr="00B474F0" w:rsidRDefault="001A053A" w:rsidP="001A053A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B474F0">
              <w:rPr>
                <w:rFonts w:eastAsia="Calibri"/>
                <w:b/>
                <w:sz w:val="28"/>
                <w:szCs w:val="28"/>
                <w:lang w:eastAsia="ru-RU"/>
              </w:rPr>
              <w:t>Наименования объектов и средств материально- технического обеспечения</w:t>
            </w:r>
          </w:p>
        </w:tc>
      </w:tr>
      <w:tr w:rsidR="001A053A" w:rsidRPr="001A053A" w:rsidTr="00FD2029">
        <w:trPr>
          <w:trHeight w:val="382"/>
        </w:trPr>
        <w:tc>
          <w:tcPr>
            <w:tcW w:w="10456" w:type="dxa"/>
          </w:tcPr>
          <w:p w:rsidR="001A053A" w:rsidRPr="00B474F0" w:rsidRDefault="001A053A" w:rsidP="001A053A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474F0">
              <w:rPr>
                <w:rFonts w:eastAsia="Calibri"/>
                <w:b/>
                <w:sz w:val="24"/>
                <w:szCs w:val="24"/>
                <w:lang w:eastAsia="ru-RU"/>
              </w:rPr>
              <w:t>Учебно- методические комплекты (учебники, рабочие тетради, хрестоматии и т. п.)</w:t>
            </w:r>
            <w:r w:rsidRPr="00B474F0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1A053A" w:rsidRPr="001A053A" w:rsidRDefault="001A053A" w:rsidP="001A053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 w:rsidRPr="001A053A">
              <w:rPr>
                <w:rFonts w:eastAsia="Calibri"/>
                <w:sz w:val="24"/>
                <w:szCs w:val="24"/>
                <w:lang w:eastAsia="ru-RU"/>
              </w:rPr>
              <w:t>Лутцева Е. А., Зу</w:t>
            </w:r>
            <w:r w:rsidR="00B474F0">
              <w:rPr>
                <w:rFonts w:eastAsia="Calibri"/>
                <w:sz w:val="24"/>
                <w:szCs w:val="24"/>
                <w:lang w:eastAsia="ru-RU"/>
              </w:rPr>
              <w:t>ева Т. П. Технология. Учебник. 2</w:t>
            </w:r>
            <w:r w:rsidRPr="001A053A">
              <w:rPr>
                <w:rFonts w:eastAsia="Calibri"/>
                <w:sz w:val="24"/>
                <w:szCs w:val="24"/>
                <w:lang w:eastAsia="ru-RU"/>
              </w:rPr>
              <w:t xml:space="preserve"> класс М.: Просвещение 2014</w:t>
            </w:r>
          </w:p>
          <w:p w:rsidR="001A053A" w:rsidRPr="001A053A" w:rsidRDefault="001A053A" w:rsidP="001A053A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A053A" w:rsidRPr="001A053A" w:rsidTr="00FD2029">
        <w:trPr>
          <w:trHeight w:val="143"/>
        </w:trPr>
        <w:tc>
          <w:tcPr>
            <w:tcW w:w="10456" w:type="dxa"/>
          </w:tcPr>
          <w:p w:rsidR="001A053A" w:rsidRPr="001A053A" w:rsidRDefault="001A053A" w:rsidP="001A053A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474F0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Учебно-практическое и учебно-лабораторное оборудование:</w:t>
            </w:r>
          </w:p>
        </w:tc>
      </w:tr>
      <w:tr w:rsidR="001A053A" w:rsidRPr="001A053A" w:rsidTr="00FD2029">
        <w:trPr>
          <w:trHeight w:val="423"/>
        </w:trPr>
        <w:tc>
          <w:tcPr>
            <w:tcW w:w="10456" w:type="dxa"/>
          </w:tcPr>
          <w:p w:rsidR="001A053A" w:rsidRPr="001A053A" w:rsidRDefault="001A053A" w:rsidP="001A053A">
            <w:pPr>
              <w:tabs>
                <w:tab w:val="left" w:pos="126"/>
                <w:tab w:val="left" w:pos="267"/>
              </w:tabs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A053A">
              <w:rPr>
                <w:rFonts w:eastAsia="Times New Roman"/>
                <w:sz w:val="24"/>
                <w:szCs w:val="24"/>
                <w:lang w:eastAsia="ru-RU"/>
              </w:rPr>
              <w:t>Интерактивное пособие с комплектом таблиц для начальной школы: «Технология. Начальная школа. Справочные материалы»;   «Введение в цветоведение»;  «Основы декоративно- прикладного искусства»</w:t>
            </w:r>
          </w:p>
          <w:p w:rsidR="001A053A" w:rsidRPr="001A053A" w:rsidRDefault="001A053A" w:rsidP="001A053A">
            <w:pPr>
              <w:tabs>
                <w:tab w:val="left" w:pos="126"/>
                <w:tab w:val="left" w:pos="267"/>
              </w:tabs>
              <w:spacing w:after="0" w:line="240" w:lineRule="auto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A053A">
              <w:rPr>
                <w:rFonts w:eastAsia="Times New Roman"/>
                <w:sz w:val="24"/>
                <w:szCs w:val="24"/>
                <w:lang w:eastAsia="ru-RU"/>
              </w:rPr>
              <w:t>Интерактивное учебное пособие.  Технология. Работа с бумагой, природными материалами, тканью, пластилином, конструирование.</w:t>
            </w:r>
          </w:p>
        </w:tc>
      </w:tr>
      <w:tr w:rsidR="001A053A" w:rsidRPr="001A053A" w:rsidTr="00FD2029">
        <w:trPr>
          <w:trHeight w:val="143"/>
        </w:trPr>
        <w:tc>
          <w:tcPr>
            <w:tcW w:w="10456" w:type="dxa"/>
          </w:tcPr>
          <w:p w:rsidR="001A053A" w:rsidRPr="00B474F0" w:rsidRDefault="001A053A" w:rsidP="001A053A">
            <w:pPr>
              <w:spacing w:after="0" w:line="24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B474F0">
              <w:rPr>
                <w:rFonts w:eastAsia="Calibri"/>
                <w:b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1A053A" w:rsidRPr="001A053A" w:rsidTr="00FD2029">
        <w:trPr>
          <w:trHeight w:val="143"/>
        </w:trPr>
        <w:tc>
          <w:tcPr>
            <w:tcW w:w="10456" w:type="dxa"/>
          </w:tcPr>
          <w:p w:rsidR="001A053A" w:rsidRPr="00B474F0" w:rsidRDefault="001A053A" w:rsidP="001A053A">
            <w:p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474F0">
              <w:rPr>
                <w:rFonts w:eastAsia="Calibri"/>
                <w:b/>
                <w:sz w:val="24"/>
                <w:szCs w:val="24"/>
                <w:lang w:eastAsia="ru-RU"/>
              </w:rPr>
              <w:t>Электронно-образовательные ресурсы</w:t>
            </w:r>
          </w:p>
        </w:tc>
      </w:tr>
      <w:tr w:rsidR="001A053A" w:rsidRPr="001A053A" w:rsidTr="00FD2029">
        <w:trPr>
          <w:trHeight w:val="143"/>
        </w:trPr>
        <w:tc>
          <w:tcPr>
            <w:tcW w:w="10456" w:type="dxa"/>
          </w:tcPr>
          <w:p w:rsidR="001A053A" w:rsidRPr="001A053A" w:rsidRDefault="004E561F" w:rsidP="001A053A">
            <w:pPr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8"/>
                <w:lang w:eastAsia="ar-SA"/>
              </w:rPr>
            </w:pPr>
            <w:hyperlink r:id="rId7" w:history="1">
              <w:r w:rsidR="001A053A" w:rsidRPr="001A053A">
                <w:rPr>
                  <w:rFonts w:eastAsia="Calibri"/>
                  <w:color w:val="0000FF"/>
                  <w:sz w:val="24"/>
                  <w:szCs w:val="28"/>
                  <w:u w:val="single"/>
                  <w:lang w:eastAsia="ar-SA"/>
                </w:rPr>
                <w:t>http://school-collection.edu.ru</w:t>
              </w:r>
            </w:hyperlink>
            <w:r w:rsidR="001A053A" w:rsidRPr="001A053A">
              <w:rPr>
                <w:rFonts w:eastAsia="Times New Roman"/>
                <w:sz w:val="24"/>
                <w:szCs w:val="28"/>
                <w:lang w:eastAsia="ar-SA"/>
              </w:rPr>
              <w:t>- единая коллекция цифровых образовательных ресурсов</w:t>
            </w:r>
          </w:p>
          <w:p w:rsidR="001A053A" w:rsidRPr="001A053A" w:rsidRDefault="004E561F" w:rsidP="001A053A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8"/>
                <w:lang w:eastAsia="ru-RU"/>
              </w:rPr>
            </w:pPr>
            <w:hyperlink r:id="rId8" w:history="1">
              <w:r w:rsidR="001A053A" w:rsidRPr="001A053A">
                <w:rPr>
                  <w:rFonts w:eastAsia="Calibri"/>
                  <w:color w:val="0000FF"/>
                  <w:sz w:val="24"/>
                  <w:szCs w:val="28"/>
                  <w:u w:val="single"/>
                  <w:lang w:eastAsia="ru-RU"/>
                </w:rPr>
                <w:t>http://www.openclass.ru</w:t>
              </w:r>
            </w:hyperlink>
            <w:r w:rsidR="001A053A" w:rsidRPr="001A053A">
              <w:rPr>
                <w:rFonts w:eastAsia="Calibri"/>
                <w:sz w:val="24"/>
                <w:szCs w:val="28"/>
                <w:lang w:eastAsia="ru-RU"/>
              </w:rPr>
              <w:t xml:space="preserve"> Открытый класс. Сетевые образовательные сообщества.</w:t>
            </w:r>
          </w:p>
          <w:p w:rsidR="001A053A" w:rsidRPr="001A053A" w:rsidRDefault="004E561F" w:rsidP="001A053A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hyperlink r:id="rId9" w:history="1">
              <w:r w:rsidR="001A053A" w:rsidRPr="001A053A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http://nsc.1september.ru/</w:t>
              </w:r>
            </w:hyperlink>
            <w:r w:rsidR="001A053A" w:rsidRPr="001A053A">
              <w:rPr>
                <w:rFonts w:eastAsia="Calibri"/>
                <w:color w:val="2F18BA"/>
                <w:sz w:val="24"/>
                <w:szCs w:val="24"/>
                <w:u w:val="single"/>
                <w:lang w:eastAsia="ru-RU"/>
              </w:rPr>
              <w:t xml:space="preserve"> </w:t>
            </w:r>
            <w:r w:rsidR="001A053A" w:rsidRPr="001A053A">
              <w:rPr>
                <w:rFonts w:eastAsia="Calibri"/>
                <w:sz w:val="24"/>
                <w:szCs w:val="24"/>
                <w:lang w:eastAsia="ru-RU"/>
              </w:rPr>
              <w:t xml:space="preserve"> - журнал Начальная школа</w:t>
            </w:r>
          </w:p>
          <w:p w:rsidR="001A053A" w:rsidRPr="001A053A" w:rsidRDefault="004E561F" w:rsidP="001A053A">
            <w:pPr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hyperlink r:id="rId10" w:history="1">
              <w:r w:rsidR="001A053A" w:rsidRPr="001A053A">
                <w:rPr>
                  <w:rFonts w:eastAsia="Calibri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http://festival.1september.ru</w:t>
              </w:r>
            </w:hyperlink>
            <w:r w:rsidR="001A053A" w:rsidRPr="001A053A">
              <w:rPr>
                <w:rFonts w:eastAsia="Calibri"/>
                <w:sz w:val="24"/>
                <w:szCs w:val="24"/>
                <w:lang w:eastAsia="ru-RU"/>
              </w:rPr>
              <w:t xml:space="preserve"> – Фестиваль педагогических идей «Открытый урок»</w:t>
            </w:r>
          </w:p>
          <w:p w:rsidR="001A053A" w:rsidRPr="001A053A" w:rsidRDefault="004E561F" w:rsidP="001A053A">
            <w:pPr>
              <w:spacing w:after="0" w:line="240" w:lineRule="auto"/>
              <w:contextualSpacing/>
              <w:rPr>
                <w:rFonts w:eastAsia="Calibri"/>
                <w:color w:val="15711E"/>
                <w:sz w:val="24"/>
                <w:szCs w:val="24"/>
                <w:lang w:eastAsia="ru-RU"/>
              </w:rPr>
            </w:pPr>
            <w:hyperlink r:id="rId11" w:history="1">
              <w:r w:rsidR="001A053A" w:rsidRPr="001A053A">
                <w:rPr>
                  <w:rFonts w:eastAsia="Calibri"/>
                  <w:bCs/>
                  <w:color w:val="0000FF"/>
                  <w:sz w:val="24"/>
                  <w:szCs w:val="27"/>
                  <w:u w:val="single"/>
                  <w:lang w:eastAsia="ru-RU"/>
                </w:rPr>
                <w:t>www.nachalka.com</w:t>
              </w:r>
            </w:hyperlink>
            <w:r w:rsidR="001A053A" w:rsidRPr="001A053A">
              <w:rPr>
                <w:rFonts w:eastAsia="Calibri"/>
                <w:sz w:val="24"/>
                <w:szCs w:val="27"/>
                <w:lang w:eastAsia="ru-RU"/>
              </w:rPr>
              <w:t xml:space="preserve"> - Официальный ресурс для учителей, детей и родителей</w:t>
            </w:r>
          </w:p>
        </w:tc>
      </w:tr>
    </w:tbl>
    <w:p w:rsidR="00F5788C" w:rsidRPr="00EA75FE" w:rsidRDefault="00F5788C">
      <w:pPr>
        <w:pStyle w:val="Style1"/>
        <w:rPr>
          <w:rFonts w:ascii="Times New Roman" w:hAnsi="Times New Roman"/>
          <w:bCs/>
          <w:sz w:val="24"/>
          <w:szCs w:val="24"/>
        </w:rPr>
      </w:pPr>
    </w:p>
    <w:sectPr w:rsidR="00F5788C" w:rsidRPr="00EA75FE" w:rsidSect="006E3496">
      <w:pgSz w:w="11906" w:h="16838"/>
      <w:pgMar w:top="1000" w:right="700" w:bottom="87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B53"/>
    <w:multiLevelType w:val="hybridMultilevel"/>
    <w:tmpl w:val="1A20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215B1"/>
    <w:multiLevelType w:val="multilevel"/>
    <w:tmpl w:val="01D215B1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F6BED"/>
    <w:multiLevelType w:val="multilevel"/>
    <w:tmpl w:val="04FF6BED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64BD7"/>
    <w:multiLevelType w:val="multilevel"/>
    <w:tmpl w:val="06564BD7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B68D2"/>
    <w:multiLevelType w:val="multilevel"/>
    <w:tmpl w:val="09CB68D2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0F04317B"/>
    <w:multiLevelType w:val="multilevel"/>
    <w:tmpl w:val="0F04317B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853CB"/>
    <w:multiLevelType w:val="multilevel"/>
    <w:tmpl w:val="160853CB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85EE7"/>
    <w:multiLevelType w:val="multilevel"/>
    <w:tmpl w:val="18385EE7"/>
    <w:lvl w:ilvl="0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18564DEB"/>
    <w:multiLevelType w:val="multilevel"/>
    <w:tmpl w:val="18564DEB"/>
    <w:lvl w:ilvl="0">
      <w:start w:val="1"/>
      <w:numFmt w:val="bullet"/>
      <w:lvlText w:val="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C727F73"/>
    <w:multiLevelType w:val="hybridMultilevel"/>
    <w:tmpl w:val="6F46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A5505"/>
    <w:multiLevelType w:val="hybridMultilevel"/>
    <w:tmpl w:val="D858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C2BF6"/>
    <w:multiLevelType w:val="multilevel"/>
    <w:tmpl w:val="204C2BF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11518"/>
    <w:multiLevelType w:val="multilevel"/>
    <w:tmpl w:val="2261151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C6141"/>
    <w:multiLevelType w:val="multilevel"/>
    <w:tmpl w:val="281C6141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6483F"/>
    <w:multiLevelType w:val="multilevel"/>
    <w:tmpl w:val="2B46483F"/>
    <w:lvl w:ilvl="0">
      <w:start w:val="1"/>
      <w:numFmt w:val="bullet"/>
      <w:lvlText w:val="−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>
    <w:nsid w:val="2E437E13"/>
    <w:multiLevelType w:val="multilevel"/>
    <w:tmpl w:val="2E437E13"/>
    <w:lvl w:ilvl="0">
      <w:start w:val="1"/>
      <w:numFmt w:val="bullet"/>
      <w:lvlText w:val="−"/>
      <w:lvlJc w:val="left"/>
      <w:pPr>
        <w:ind w:left="8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33C961E8"/>
    <w:multiLevelType w:val="hybridMultilevel"/>
    <w:tmpl w:val="A532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45206"/>
    <w:multiLevelType w:val="multilevel"/>
    <w:tmpl w:val="35345206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312BB"/>
    <w:multiLevelType w:val="multilevel"/>
    <w:tmpl w:val="37F312BB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E5868"/>
    <w:multiLevelType w:val="multilevel"/>
    <w:tmpl w:val="388E586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71DEC"/>
    <w:multiLevelType w:val="hybridMultilevel"/>
    <w:tmpl w:val="5326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B4778"/>
    <w:multiLevelType w:val="multilevel"/>
    <w:tmpl w:val="3EBB4778"/>
    <w:lvl w:ilvl="0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>
    <w:nsid w:val="43030358"/>
    <w:multiLevelType w:val="hybridMultilevel"/>
    <w:tmpl w:val="EF7A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01828"/>
    <w:multiLevelType w:val="hybridMultilevel"/>
    <w:tmpl w:val="D10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639F9"/>
    <w:multiLevelType w:val="multilevel"/>
    <w:tmpl w:val="469639F9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02A52"/>
    <w:multiLevelType w:val="multilevel"/>
    <w:tmpl w:val="54B02A52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54EC7"/>
    <w:multiLevelType w:val="multilevel"/>
    <w:tmpl w:val="5C154EC7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05AED"/>
    <w:multiLevelType w:val="multilevel"/>
    <w:tmpl w:val="5DC05AED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64142"/>
    <w:multiLevelType w:val="hybridMultilevel"/>
    <w:tmpl w:val="7842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67701"/>
    <w:multiLevelType w:val="multilevel"/>
    <w:tmpl w:val="5F367701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75C78"/>
    <w:multiLevelType w:val="multilevel"/>
    <w:tmpl w:val="62F75C7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F5D93"/>
    <w:multiLevelType w:val="multilevel"/>
    <w:tmpl w:val="645F5D93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7B6ED0"/>
    <w:multiLevelType w:val="hybridMultilevel"/>
    <w:tmpl w:val="0360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40DD6"/>
    <w:multiLevelType w:val="hybridMultilevel"/>
    <w:tmpl w:val="1B40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A3CCC"/>
    <w:multiLevelType w:val="multilevel"/>
    <w:tmpl w:val="764A3CC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46864"/>
    <w:multiLevelType w:val="multilevel"/>
    <w:tmpl w:val="7734686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F50B64"/>
    <w:multiLevelType w:val="multilevel"/>
    <w:tmpl w:val="79F50B6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505DF"/>
    <w:multiLevelType w:val="multilevel"/>
    <w:tmpl w:val="7AE505DF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655BA"/>
    <w:multiLevelType w:val="multilevel"/>
    <w:tmpl w:val="7E1655BA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8007E"/>
    <w:multiLevelType w:val="hybridMultilevel"/>
    <w:tmpl w:val="4052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4"/>
  </w:num>
  <w:num w:numId="4">
    <w:abstractNumId w:val="32"/>
  </w:num>
  <w:num w:numId="5">
    <w:abstractNumId w:val="7"/>
  </w:num>
  <w:num w:numId="6">
    <w:abstractNumId w:val="17"/>
  </w:num>
  <w:num w:numId="7">
    <w:abstractNumId w:val="14"/>
  </w:num>
  <w:num w:numId="8">
    <w:abstractNumId w:val="22"/>
  </w:num>
  <w:num w:numId="9">
    <w:abstractNumId w:val="31"/>
  </w:num>
  <w:num w:numId="10">
    <w:abstractNumId w:val="37"/>
  </w:num>
  <w:num w:numId="11">
    <w:abstractNumId w:val="1"/>
  </w:num>
  <w:num w:numId="12">
    <w:abstractNumId w:val="12"/>
  </w:num>
  <w:num w:numId="13">
    <w:abstractNumId w:val="27"/>
  </w:num>
  <w:num w:numId="14">
    <w:abstractNumId w:val="30"/>
  </w:num>
  <w:num w:numId="15">
    <w:abstractNumId w:val="6"/>
  </w:num>
  <w:num w:numId="16">
    <w:abstractNumId w:val="2"/>
  </w:num>
  <w:num w:numId="17">
    <w:abstractNumId w:val="11"/>
  </w:num>
  <w:num w:numId="18">
    <w:abstractNumId w:val="36"/>
  </w:num>
  <w:num w:numId="19">
    <w:abstractNumId w:val="3"/>
  </w:num>
  <w:num w:numId="20">
    <w:abstractNumId w:val="28"/>
  </w:num>
  <w:num w:numId="21">
    <w:abstractNumId w:val="39"/>
  </w:num>
  <w:num w:numId="22">
    <w:abstractNumId w:val="15"/>
  </w:num>
  <w:num w:numId="23">
    <w:abstractNumId w:val="35"/>
  </w:num>
  <w:num w:numId="24">
    <w:abstractNumId w:val="20"/>
  </w:num>
  <w:num w:numId="25">
    <w:abstractNumId w:val="25"/>
  </w:num>
  <w:num w:numId="26">
    <w:abstractNumId w:val="19"/>
  </w:num>
  <w:num w:numId="27">
    <w:abstractNumId w:val="5"/>
  </w:num>
  <w:num w:numId="28">
    <w:abstractNumId w:val="26"/>
  </w:num>
  <w:num w:numId="29">
    <w:abstractNumId w:val="13"/>
  </w:num>
  <w:num w:numId="30">
    <w:abstractNumId w:val="33"/>
  </w:num>
  <w:num w:numId="31">
    <w:abstractNumId w:val="21"/>
  </w:num>
  <w:num w:numId="32">
    <w:abstractNumId w:val="23"/>
  </w:num>
  <w:num w:numId="33">
    <w:abstractNumId w:val="16"/>
  </w:num>
  <w:num w:numId="34">
    <w:abstractNumId w:val="34"/>
  </w:num>
  <w:num w:numId="35">
    <w:abstractNumId w:val="9"/>
  </w:num>
  <w:num w:numId="36">
    <w:abstractNumId w:val="10"/>
  </w:num>
  <w:num w:numId="37">
    <w:abstractNumId w:val="40"/>
  </w:num>
  <w:num w:numId="38">
    <w:abstractNumId w:val="29"/>
  </w:num>
  <w:num w:numId="39">
    <w:abstractNumId w:val="0"/>
  </w:num>
  <w:num w:numId="40">
    <w:abstractNumId w:val="2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A8504A7"/>
    <w:rsid w:val="0016570C"/>
    <w:rsid w:val="00171685"/>
    <w:rsid w:val="001A053A"/>
    <w:rsid w:val="00325BB2"/>
    <w:rsid w:val="003D6ACC"/>
    <w:rsid w:val="004E561F"/>
    <w:rsid w:val="004F3C94"/>
    <w:rsid w:val="0055169F"/>
    <w:rsid w:val="00580697"/>
    <w:rsid w:val="006205AB"/>
    <w:rsid w:val="00666838"/>
    <w:rsid w:val="006E3496"/>
    <w:rsid w:val="00812296"/>
    <w:rsid w:val="00816ED6"/>
    <w:rsid w:val="009940C0"/>
    <w:rsid w:val="00B06E7F"/>
    <w:rsid w:val="00B474F0"/>
    <w:rsid w:val="00BF48DC"/>
    <w:rsid w:val="00C055A6"/>
    <w:rsid w:val="00DC3710"/>
    <w:rsid w:val="00EA75FE"/>
    <w:rsid w:val="00F5788C"/>
    <w:rsid w:val="00FC5959"/>
    <w:rsid w:val="00FD2029"/>
    <w:rsid w:val="6A8504A7"/>
    <w:rsid w:val="78EE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1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4E561F"/>
    <w:pPr>
      <w:ind w:left="720"/>
      <w:contextualSpacing/>
    </w:pPr>
  </w:style>
  <w:style w:type="paragraph" w:customStyle="1" w:styleId="Style1">
    <w:name w:val="_Style 1"/>
    <w:uiPriority w:val="1"/>
    <w:qFormat/>
    <w:rsid w:val="004E561F"/>
    <w:rPr>
      <w:rFonts w:eastAsia="Times New Roman"/>
      <w:sz w:val="22"/>
      <w:szCs w:val="22"/>
    </w:rPr>
  </w:style>
  <w:style w:type="paragraph" w:customStyle="1" w:styleId="Style2">
    <w:name w:val="_Style 2"/>
    <w:uiPriority w:val="1"/>
    <w:qFormat/>
    <w:rsid w:val="004E561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BF48DC"/>
    <w:pPr>
      <w:spacing w:after="0" w:line="240" w:lineRule="auto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Простая таблица 113"/>
    <w:basedOn w:val="a1"/>
    <w:next w:val="10"/>
    <w:rsid w:val="001A053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imple 1"/>
    <w:basedOn w:val="a1"/>
    <w:semiHidden/>
    <w:unhideWhenUsed/>
    <w:rsid w:val="001A053A"/>
    <w:pPr>
      <w:spacing w:after="200" w:line="276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етка таблицы1"/>
    <w:basedOn w:val="a1"/>
    <w:next w:val="a3"/>
    <w:uiPriority w:val="59"/>
    <w:rsid w:val="00FD2029"/>
    <w:pPr>
      <w:spacing w:after="0" w:line="240" w:lineRule="auto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D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202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nach-school.ru/www.nachalk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c.1september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 Сан</cp:lastModifiedBy>
  <cp:revision>2</cp:revision>
  <dcterms:created xsi:type="dcterms:W3CDTF">2020-03-10T22:12:00Z</dcterms:created>
  <dcterms:modified xsi:type="dcterms:W3CDTF">2020-03-10T22:12:00Z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